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3139D" w14:textId="6927314F" w:rsidR="00C10B88" w:rsidRPr="00394F50" w:rsidRDefault="00674B0F">
      <w:pPr>
        <w:rPr>
          <w:rFonts w:ascii="Arial" w:hAnsi="Arial" w:cs="Arial"/>
          <w:b/>
          <w:bCs/>
        </w:rPr>
      </w:pPr>
      <w:r w:rsidRPr="00394F50">
        <w:rPr>
          <w:rFonts w:ascii="Arial" w:hAnsi="Arial" w:cs="Arial"/>
          <w:b/>
          <w:bCs/>
        </w:rPr>
        <w:t xml:space="preserve">Aktuelle Situation an der </w:t>
      </w:r>
      <w:r w:rsidR="00B74B38" w:rsidRPr="00394F50">
        <w:rPr>
          <w:rFonts w:ascii="Arial" w:hAnsi="Arial" w:cs="Arial"/>
          <w:b/>
          <w:bCs/>
        </w:rPr>
        <w:t>B</w:t>
      </w:r>
      <w:r w:rsidRPr="00394F50">
        <w:rPr>
          <w:rFonts w:ascii="Arial" w:hAnsi="Arial" w:cs="Arial"/>
          <w:b/>
          <w:bCs/>
        </w:rPr>
        <w:t xml:space="preserve">austelle </w:t>
      </w:r>
      <w:r w:rsidR="00B74B38" w:rsidRPr="00394F50">
        <w:rPr>
          <w:rFonts w:ascii="Arial" w:hAnsi="Arial" w:cs="Arial"/>
          <w:b/>
          <w:bCs/>
        </w:rPr>
        <w:t xml:space="preserve">Kreisverkehr </w:t>
      </w:r>
      <w:r w:rsidRPr="00394F50">
        <w:rPr>
          <w:rFonts w:ascii="Arial" w:hAnsi="Arial" w:cs="Arial"/>
          <w:b/>
          <w:bCs/>
        </w:rPr>
        <w:t>Bahnhofstraße</w:t>
      </w:r>
      <w:r w:rsidR="000B7C5E" w:rsidRPr="00394F50">
        <w:rPr>
          <w:rFonts w:ascii="Arial" w:hAnsi="Arial" w:cs="Arial"/>
          <w:b/>
          <w:bCs/>
        </w:rPr>
        <w:t>/Akazienhof</w:t>
      </w:r>
    </w:p>
    <w:p w14:paraId="49B3734A" w14:textId="3BAB26F0" w:rsidR="00B74B38" w:rsidRPr="00394F50" w:rsidRDefault="00B74B38">
      <w:pPr>
        <w:rPr>
          <w:rFonts w:ascii="Arial" w:hAnsi="Arial" w:cs="Arial"/>
        </w:rPr>
      </w:pPr>
      <w:r w:rsidRPr="00394F50">
        <w:rPr>
          <w:rFonts w:ascii="Arial" w:hAnsi="Arial" w:cs="Arial"/>
        </w:rPr>
        <w:t xml:space="preserve">Im Zeitraum vom </w:t>
      </w:r>
      <w:r w:rsidR="0021287E" w:rsidRPr="00394F50">
        <w:rPr>
          <w:rFonts w:ascii="Arial" w:hAnsi="Arial" w:cs="Arial"/>
        </w:rPr>
        <w:t>12. November</w:t>
      </w:r>
      <w:r w:rsidRPr="00394F50">
        <w:rPr>
          <w:rFonts w:ascii="Arial" w:hAnsi="Arial" w:cs="Arial"/>
        </w:rPr>
        <w:t xml:space="preserve"> bis</w:t>
      </w:r>
      <w:r w:rsidR="0021287E" w:rsidRPr="00394F50">
        <w:rPr>
          <w:rFonts w:ascii="Arial" w:hAnsi="Arial" w:cs="Arial"/>
        </w:rPr>
        <w:t xml:space="preserve"> 20. November 2020</w:t>
      </w:r>
      <w:r w:rsidRPr="00394F50">
        <w:rPr>
          <w:rFonts w:ascii="Arial" w:hAnsi="Arial" w:cs="Arial"/>
        </w:rPr>
        <w:t xml:space="preserve"> </w:t>
      </w:r>
      <w:r w:rsidR="008D1248" w:rsidRPr="00394F50">
        <w:rPr>
          <w:rFonts w:ascii="Arial" w:hAnsi="Arial" w:cs="Arial"/>
        </w:rPr>
        <w:t>fanden</w:t>
      </w:r>
      <w:r w:rsidRPr="00394F50">
        <w:rPr>
          <w:rFonts w:ascii="Arial" w:hAnsi="Arial" w:cs="Arial"/>
        </w:rPr>
        <w:t xml:space="preserve"> </w:t>
      </w:r>
      <w:r w:rsidR="00EF13DD" w:rsidRPr="00394F50">
        <w:rPr>
          <w:rFonts w:ascii="Arial" w:hAnsi="Arial" w:cs="Arial"/>
        </w:rPr>
        <w:t>mehrere Ortstermine statt. Zusammenfas</w:t>
      </w:r>
      <w:r w:rsidR="0021287E" w:rsidRPr="00394F50">
        <w:rPr>
          <w:rFonts w:ascii="Arial" w:hAnsi="Arial" w:cs="Arial"/>
        </w:rPr>
        <w:t>s</w:t>
      </w:r>
      <w:r w:rsidR="00EF13DD" w:rsidRPr="00394F50">
        <w:rPr>
          <w:rFonts w:ascii="Arial" w:hAnsi="Arial" w:cs="Arial"/>
        </w:rPr>
        <w:t xml:space="preserve">end wurde festgestellt, dass die aktuelle Situation für </w:t>
      </w:r>
      <w:r w:rsidR="00EF13DD" w:rsidRPr="00394F50">
        <w:rPr>
          <w:rFonts w:ascii="Arial" w:hAnsi="Arial" w:cs="Arial"/>
          <w:b/>
          <w:bCs/>
        </w:rPr>
        <w:t>alle</w:t>
      </w:r>
      <w:r w:rsidR="00EF13DD" w:rsidRPr="00394F50">
        <w:rPr>
          <w:rFonts w:ascii="Arial" w:hAnsi="Arial" w:cs="Arial"/>
        </w:rPr>
        <w:t xml:space="preserve"> Verkehrsbeteiligten ein hohes Maß an Aufmerksam</w:t>
      </w:r>
      <w:r w:rsidR="0021287E" w:rsidRPr="00394F50">
        <w:rPr>
          <w:rFonts w:ascii="Arial" w:hAnsi="Arial" w:cs="Arial"/>
        </w:rPr>
        <w:t>keit und gegenseitige Rücksichtnahme</w:t>
      </w:r>
      <w:r w:rsidR="00EF13DD" w:rsidRPr="00394F50">
        <w:rPr>
          <w:rFonts w:ascii="Arial" w:hAnsi="Arial" w:cs="Arial"/>
        </w:rPr>
        <w:t xml:space="preserve"> fordert und die Wegeführung zahlreiche Gefahrenquellen birgt.</w:t>
      </w:r>
    </w:p>
    <w:p w14:paraId="10DABBC6" w14:textId="05A3C7D9" w:rsidR="005333ED" w:rsidRPr="00394F50" w:rsidRDefault="005333ED">
      <w:pPr>
        <w:rPr>
          <w:rFonts w:ascii="Arial" w:hAnsi="Arial" w:cs="Arial"/>
        </w:rPr>
      </w:pPr>
      <w:r w:rsidRPr="00394F50">
        <w:rPr>
          <w:rFonts w:ascii="Arial" w:hAnsi="Arial" w:cs="Arial"/>
        </w:rPr>
        <w:t>Während der Besichtigung</w:t>
      </w:r>
      <w:r w:rsidR="0021287E" w:rsidRPr="00394F50">
        <w:rPr>
          <w:rFonts w:ascii="Arial" w:hAnsi="Arial" w:cs="Arial"/>
        </w:rPr>
        <w:t>en</w:t>
      </w:r>
      <w:r w:rsidRPr="00394F50">
        <w:rPr>
          <w:rFonts w:ascii="Arial" w:hAnsi="Arial" w:cs="Arial"/>
        </w:rPr>
        <w:t xml:space="preserve"> vor Ort konnten zahlreich Situationen beobachtet werden, die zu beinahe Unfällen geführt haben, ebenso Vergehen wie</w:t>
      </w:r>
      <w:r w:rsidR="0021287E" w:rsidRPr="00394F50">
        <w:rPr>
          <w:rFonts w:ascii="Arial" w:hAnsi="Arial" w:cs="Arial"/>
        </w:rPr>
        <w:t xml:space="preserve"> überhöhte</w:t>
      </w:r>
      <w:r w:rsidRPr="00394F50">
        <w:rPr>
          <w:rFonts w:ascii="Arial" w:hAnsi="Arial" w:cs="Arial"/>
        </w:rPr>
        <w:t xml:space="preserve"> Geschwindigkeit</w:t>
      </w:r>
      <w:r w:rsidR="0021287E" w:rsidRPr="00394F50">
        <w:rPr>
          <w:rFonts w:ascii="Arial" w:hAnsi="Arial" w:cs="Arial"/>
        </w:rPr>
        <w:t>en</w:t>
      </w:r>
      <w:r w:rsidR="00216F1E" w:rsidRPr="00394F50">
        <w:rPr>
          <w:rFonts w:ascii="Arial" w:hAnsi="Arial" w:cs="Arial"/>
        </w:rPr>
        <w:t xml:space="preserve"> auf dem Parkplatz Akazienhof</w:t>
      </w:r>
      <w:r w:rsidRPr="00394F50">
        <w:rPr>
          <w:rFonts w:ascii="Arial" w:hAnsi="Arial" w:cs="Arial"/>
        </w:rPr>
        <w:t xml:space="preserve"> und das </w:t>
      </w:r>
      <w:r w:rsidR="00216F1E" w:rsidRPr="00394F50">
        <w:rPr>
          <w:rFonts w:ascii="Arial" w:hAnsi="Arial" w:cs="Arial"/>
        </w:rPr>
        <w:t>V</w:t>
      </w:r>
      <w:r w:rsidRPr="00394F50">
        <w:rPr>
          <w:rFonts w:ascii="Arial" w:hAnsi="Arial" w:cs="Arial"/>
        </w:rPr>
        <w:t xml:space="preserve">erlassen des Parkplatzes über die Zufahrt, entgegen der zurzeit installierten Einbahnstraßenregelung. </w:t>
      </w:r>
      <w:r w:rsidR="0021287E" w:rsidRPr="00394F50">
        <w:rPr>
          <w:rFonts w:ascii="Arial" w:hAnsi="Arial" w:cs="Arial"/>
        </w:rPr>
        <w:t>Wir empfehlen</w:t>
      </w:r>
      <w:r w:rsidRPr="00394F50">
        <w:rPr>
          <w:rFonts w:ascii="Arial" w:hAnsi="Arial" w:cs="Arial"/>
        </w:rPr>
        <w:t xml:space="preserve"> regelmäßig</w:t>
      </w:r>
      <w:r w:rsidR="0021287E" w:rsidRPr="00394F50">
        <w:rPr>
          <w:rFonts w:ascii="Arial" w:hAnsi="Arial" w:cs="Arial"/>
        </w:rPr>
        <w:t>e</w:t>
      </w:r>
      <w:r w:rsidRPr="00394F50">
        <w:rPr>
          <w:rFonts w:ascii="Arial" w:hAnsi="Arial" w:cs="Arial"/>
        </w:rPr>
        <w:t xml:space="preserve"> Kontrollen durch die Polizei </w:t>
      </w:r>
      <w:r w:rsidR="00216F1E" w:rsidRPr="00394F50">
        <w:rPr>
          <w:rFonts w:ascii="Arial" w:hAnsi="Arial" w:cs="Arial"/>
        </w:rPr>
        <w:t>bzw.</w:t>
      </w:r>
      <w:r w:rsidRPr="00394F50">
        <w:rPr>
          <w:rFonts w:ascii="Arial" w:hAnsi="Arial" w:cs="Arial"/>
        </w:rPr>
        <w:t xml:space="preserve"> das Ordnungsamt</w:t>
      </w:r>
      <w:r w:rsidR="00216F1E" w:rsidRPr="00394F50">
        <w:rPr>
          <w:rFonts w:ascii="Arial" w:hAnsi="Arial" w:cs="Arial"/>
        </w:rPr>
        <w:t>s</w:t>
      </w:r>
      <w:r w:rsidRPr="00394F50">
        <w:rPr>
          <w:rFonts w:ascii="Arial" w:hAnsi="Arial" w:cs="Arial"/>
        </w:rPr>
        <w:t xml:space="preserve"> stattfinden</w:t>
      </w:r>
      <w:r w:rsidR="0021287E" w:rsidRPr="00394F50">
        <w:rPr>
          <w:rFonts w:ascii="Arial" w:hAnsi="Arial" w:cs="Arial"/>
        </w:rPr>
        <w:t xml:space="preserve"> zu lassen</w:t>
      </w:r>
      <w:r w:rsidRPr="00394F50">
        <w:rPr>
          <w:rFonts w:ascii="Arial" w:hAnsi="Arial" w:cs="Arial"/>
        </w:rPr>
        <w:t>.</w:t>
      </w:r>
    </w:p>
    <w:p w14:paraId="4965A5CD" w14:textId="5EA3AC60" w:rsidR="00EF13DD" w:rsidRPr="00394F50" w:rsidRDefault="005333ED">
      <w:pPr>
        <w:rPr>
          <w:rFonts w:ascii="Arial" w:hAnsi="Arial" w:cs="Arial"/>
        </w:rPr>
      </w:pPr>
      <w:r w:rsidRPr="00394F50">
        <w:rPr>
          <w:rFonts w:ascii="Arial" w:hAnsi="Arial" w:cs="Arial"/>
        </w:rPr>
        <w:t xml:space="preserve">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56"/>
        <w:gridCol w:w="5706"/>
      </w:tblGrid>
      <w:tr w:rsidR="00832F95" w:rsidRPr="00394F50" w14:paraId="1865F5F4" w14:textId="77777777" w:rsidTr="00250B0E">
        <w:tc>
          <w:tcPr>
            <w:tcW w:w="3356" w:type="dxa"/>
          </w:tcPr>
          <w:p w14:paraId="5769396B" w14:textId="2BAACDEB" w:rsidR="00EF13DD" w:rsidRPr="00394F50" w:rsidRDefault="00EF13DD">
            <w:pPr>
              <w:rPr>
                <w:rFonts w:ascii="Arial" w:hAnsi="Arial" w:cs="Arial"/>
              </w:rPr>
            </w:pPr>
            <w:r w:rsidRPr="00394F50">
              <w:rPr>
                <w:rFonts w:ascii="Arial" w:hAnsi="Arial" w:cs="Arial"/>
              </w:rPr>
              <w:t>Zufahrt ohne farbige Markierung, es ist nicht ersichtlich, dass hier eine potenzielle Gefahr durch einbiegende Autos besteht</w:t>
            </w:r>
            <w:r w:rsidR="00CC15BF" w:rsidRPr="00394F50">
              <w:rPr>
                <w:rFonts w:ascii="Arial" w:hAnsi="Arial" w:cs="Arial"/>
              </w:rPr>
              <w:t>, keine Ampelregelung für Fußgänger</w:t>
            </w:r>
            <w:r w:rsidR="00CC007E" w:rsidRPr="00394F50">
              <w:rPr>
                <w:rFonts w:ascii="Arial" w:hAnsi="Arial" w:cs="Arial"/>
              </w:rPr>
              <w:t xml:space="preserve">, nur für die Autofahrer. </w:t>
            </w:r>
            <w:r w:rsidR="000334B1" w:rsidRPr="00394F50">
              <w:rPr>
                <w:rFonts w:ascii="Arial" w:hAnsi="Arial" w:cs="Arial"/>
              </w:rPr>
              <w:t>Es f</w:t>
            </w:r>
            <w:r w:rsidR="00AC6026" w:rsidRPr="00394F50">
              <w:rPr>
                <w:rFonts w:ascii="Arial" w:hAnsi="Arial" w:cs="Arial"/>
              </w:rPr>
              <w:t>ehlen</w:t>
            </w:r>
            <w:r w:rsidR="000334B1" w:rsidRPr="00394F50">
              <w:rPr>
                <w:rFonts w:ascii="Arial" w:hAnsi="Arial" w:cs="Arial"/>
              </w:rPr>
              <w:t xml:space="preserve"> entsprechende </w:t>
            </w:r>
            <w:r w:rsidR="00CC007E" w:rsidRPr="00394F50">
              <w:rPr>
                <w:rFonts w:ascii="Arial" w:hAnsi="Arial" w:cs="Arial"/>
              </w:rPr>
              <w:t>Warnhinweise für Verkehrsteilnehmer</w:t>
            </w:r>
            <w:r w:rsidR="000334B1" w:rsidRPr="00394F50">
              <w:rPr>
                <w:rFonts w:ascii="Arial" w:hAnsi="Arial" w:cs="Arial"/>
              </w:rPr>
              <w:t>.</w:t>
            </w:r>
          </w:p>
        </w:tc>
        <w:tc>
          <w:tcPr>
            <w:tcW w:w="5706" w:type="dxa"/>
          </w:tcPr>
          <w:p w14:paraId="7ACCA86A" w14:textId="143729A6" w:rsidR="00EF13DD" w:rsidRPr="00394F50" w:rsidRDefault="00CC15BF">
            <w:pPr>
              <w:rPr>
                <w:rFonts w:ascii="Arial" w:hAnsi="Arial" w:cs="Arial"/>
              </w:rPr>
            </w:pPr>
            <w:r w:rsidRPr="00394F5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5502ACDB" wp14:editId="22A04E8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74930</wp:posOffset>
                  </wp:positionV>
                  <wp:extent cx="3476625" cy="1952625"/>
                  <wp:effectExtent l="0" t="0" r="9525" b="9525"/>
                  <wp:wrapThrough wrapText="bothSides">
                    <wp:wrapPolygon edited="0">
                      <wp:start x="0" y="0"/>
                      <wp:lineTo x="0" y="21495"/>
                      <wp:lineTo x="21541" y="21495"/>
                      <wp:lineTo x="21541" y="0"/>
                      <wp:lineTo x="0" y="0"/>
                    </wp:wrapPolygon>
                  </wp:wrapThrough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2F95" w:rsidRPr="00394F50" w14:paraId="48886976" w14:textId="77777777" w:rsidTr="00250B0E">
        <w:tc>
          <w:tcPr>
            <w:tcW w:w="3356" w:type="dxa"/>
          </w:tcPr>
          <w:p w14:paraId="1A994678" w14:textId="1CD7D6C5" w:rsidR="00EF13DD" w:rsidRPr="00394F50" w:rsidRDefault="00CC007E">
            <w:pPr>
              <w:rPr>
                <w:rFonts w:ascii="Arial" w:hAnsi="Arial" w:cs="Arial"/>
              </w:rPr>
            </w:pPr>
            <w:r w:rsidRPr="00394F50">
              <w:rPr>
                <w:rFonts w:ascii="Arial" w:hAnsi="Arial" w:cs="Arial"/>
              </w:rPr>
              <w:t xml:space="preserve">Die Zuwegung für Fußgänger und Rollende ist </w:t>
            </w:r>
            <w:r w:rsidR="00DC1BCD" w:rsidRPr="00394F50">
              <w:rPr>
                <w:rFonts w:ascii="Arial" w:hAnsi="Arial" w:cs="Arial"/>
              </w:rPr>
              <w:t xml:space="preserve">durch die Beschaffenheit – Unebenheiten, Enge, Schräge - </w:t>
            </w:r>
            <w:r w:rsidRPr="00394F50">
              <w:rPr>
                <w:rFonts w:ascii="Arial" w:hAnsi="Arial" w:cs="Arial"/>
              </w:rPr>
              <w:t>nur mit Schwierigkeiten zu bewerkstelligen, mit Rollator und E-Rolli ein schwieriger Hindernisparcours, beobachtet wurde, dass die breite</w:t>
            </w:r>
            <w:r w:rsidR="009533A4" w:rsidRPr="00394F50">
              <w:rPr>
                <w:rFonts w:ascii="Arial" w:hAnsi="Arial" w:cs="Arial"/>
              </w:rPr>
              <w:t xml:space="preserve"> KFZ-</w:t>
            </w:r>
            <w:r w:rsidRPr="00394F50">
              <w:rPr>
                <w:rFonts w:ascii="Arial" w:hAnsi="Arial" w:cs="Arial"/>
              </w:rPr>
              <w:t xml:space="preserve"> Zufahrt </w:t>
            </w:r>
            <w:r w:rsidR="009533A4" w:rsidRPr="00394F50">
              <w:rPr>
                <w:rFonts w:ascii="Arial" w:hAnsi="Arial" w:cs="Arial"/>
              </w:rPr>
              <w:t xml:space="preserve">bevorzugt </w:t>
            </w:r>
            <w:r w:rsidR="000334B1" w:rsidRPr="00394F50">
              <w:rPr>
                <w:rFonts w:ascii="Arial" w:hAnsi="Arial" w:cs="Arial"/>
              </w:rPr>
              <w:t xml:space="preserve">genutzt </w:t>
            </w:r>
            <w:r w:rsidR="009533A4" w:rsidRPr="00394F50">
              <w:rPr>
                <w:rFonts w:ascii="Arial" w:hAnsi="Arial" w:cs="Arial"/>
              </w:rPr>
              <w:t>wurde</w:t>
            </w:r>
            <w:r w:rsidR="000334B1" w:rsidRPr="00394F50">
              <w:rPr>
                <w:rFonts w:ascii="Arial" w:hAnsi="Arial" w:cs="Arial"/>
              </w:rPr>
              <w:t>, sowohl zum Betreten, wie auch zum Verlassen des Akazienhofes.</w:t>
            </w:r>
            <w:r w:rsidRPr="00394F5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706" w:type="dxa"/>
          </w:tcPr>
          <w:p w14:paraId="05311F3F" w14:textId="119D6265" w:rsidR="00EF13DD" w:rsidRPr="00394F50" w:rsidRDefault="009533A4">
            <w:pPr>
              <w:rPr>
                <w:rFonts w:ascii="Arial" w:hAnsi="Arial" w:cs="Arial"/>
              </w:rPr>
            </w:pPr>
            <w:r w:rsidRPr="00394F5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4384" behindDoc="0" locked="0" layoutInCell="1" allowOverlap="1" wp14:anchorId="5DD46B4C" wp14:editId="5D979170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635</wp:posOffset>
                  </wp:positionV>
                  <wp:extent cx="1487170" cy="2644140"/>
                  <wp:effectExtent l="0" t="0" r="0" b="3810"/>
                  <wp:wrapThrough wrapText="bothSides">
                    <wp:wrapPolygon edited="0">
                      <wp:start x="0" y="0"/>
                      <wp:lineTo x="0" y="21476"/>
                      <wp:lineTo x="21305" y="21476"/>
                      <wp:lineTo x="21305" y="0"/>
                      <wp:lineTo x="0" y="0"/>
                    </wp:wrapPolygon>
                  </wp:wrapThrough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264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4F5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487167FD" wp14:editId="7ED6751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38735</wp:posOffset>
                  </wp:positionV>
                  <wp:extent cx="1549400" cy="2606040"/>
                  <wp:effectExtent l="0" t="0" r="0" b="3810"/>
                  <wp:wrapThrough wrapText="bothSides">
                    <wp:wrapPolygon edited="0">
                      <wp:start x="0" y="0"/>
                      <wp:lineTo x="0" y="21474"/>
                      <wp:lineTo x="21246" y="21474"/>
                      <wp:lineTo x="21246" y="0"/>
                      <wp:lineTo x="0" y="0"/>
                    </wp:wrapPolygon>
                  </wp:wrapThrough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F95" w:rsidRPr="00394F50" w14:paraId="3B97AE18" w14:textId="77777777" w:rsidTr="00250B0E">
        <w:tc>
          <w:tcPr>
            <w:tcW w:w="3356" w:type="dxa"/>
          </w:tcPr>
          <w:p w14:paraId="3442A8D6" w14:textId="51D03338" w:rsidR="00EF13DD" w:rsidRPr="00394F50" w:rsidRDefault="009533A4">
            <w:pPr>
              <w:rPr>
                <w:rFonts w:ascii="Arial" w:hAnsi="Arial" w:cs="Arial"/>
              </w:rPr>
            </w:pPr>
            <w:r w:rsidRPr="00394F50">
              <w:rPr>
                <w:rFonts w:ascii="Arial" w:hAnsi="Arial" w:cs="Arial"/>
              </w:rPr>
              <w:lastRenderedPageBreak/>
              <w:t>Hindernisse</w:t>
            </w:r>
            <w:r w:rsidR="000B7C5E" w:rsidRPr="00394F50">
              <w:rPr>
                <w:rFonts w:ascii="Arial" w:hAnsi="Arial" w:cs="Arial"/>
              </w:rPr>
              <w:t xml:space="preserve"> besonders</w:t>
            </w:r>
            <w:r w:rsidRPr="00394F50">
              <w:rPr>
                <w:rFonts w:ascii="Arial" w:hAnsi="Arial" w:cs="Arial"/>
              </w:rPr>
              <w:t xml:space="preserve"> für</w:t>
            </w:r>
            <w:r w:rsidR="00FC1068" w:rsidRPr="00394F50">
              <w:rPr>
                <w:rFonts w:ascii="Arial" w:hAnsi="Arial" w:cs="Arial"/>
              </w:rPr>
              <w:t xml:space="preserve"> z.B.</w:t>
            </w:r>
            <w:r w:rsidRPr="00394F50">
              <w:rPr>
                <w:rFonts w:ascii="Arial" w:hAnsi="Arial" w:cs="Arial"/>
              </w:rPr>
              <w:t xml:space="preserve"> Rollstuhlnutzer</w:t>
            </w:r>
            <w:r w:rsidR="00FC1068" w:rsidRPr="00394F50">
              <w:rPr>
                <w:rFonts w:ascii="Arial" w:hAnsi="Arial" w:cs="Arial"/>
              </w:rPr>
              <w:t xml:space="preserve">, </w:t>
            </w:r>
            <w:r w:rsidRPr="00394F50">
              <w:rPr>
                <w:rFonts w:ascii="Arial" w:hAnsi="Arial" w:cs="Arial"/>
              </w:rPr>
              <w:t>Menschen mit Seheinschränkungen</w:t>
            </w:r>
            <w:r w:rsidR="00FC1068" w:rsidRPr="00394F50">
              <w:rPr>
                <w:rFonts w:ascii="Arial" w:hAnsi="Arial" w:cs="Arial"/>
              </w:rPr>
              <w:t xml:space="preserve"> und Kinderwägen</w:t>
            </w:r>
            <w:r w:rsidRPr="00394F50">
              <w:rPr>
                <w:rFonts w:ascii="Arial" w:hAnsi="Arial" w:cs="Arial"/>
              </w:rPr>
              <w:t xml:space="preserve"> ungünstig platzierte Poller, Leiter und nicht auf dem Bild zu sehen, abgestellt</w:t>
            </w:r>
            <w:r w:rsidR="00B12B80" w:rsidRPr="00394F50">
              <w:rPr>
                <w:rFonts w:ascii="Arial" w:hAnsi="Arial" w:cs="Arial"/>
              </w:rPr>
              <w:t>e</w:t>
            </w:r>
            <w:r w:rsidRPr="00394F50">
              <w:rPr>
                <w:rFonts w:ascii="Arial" w:hAnsi="Arial" w:cs="Arial"/>
              </w:rPr>
              <w:t xml:space="preserve"> Fahrräder und Aufsteller der ansässigen Ladengeschäfte, hier könnten Schutzsteifen eine Lösung bieten </w:t>
            </w:r>
          </w:p>
        </w:tc>
        <w:tc>
          <w:tcPr>
            <w:tcW w:w="5706" w:type="dxa"/>
          </w:tcPr>
          <w:p w14:paraId="7C53F2D4" w14:textId="70C42A10" w:rsidR="00EF13DD" w:rsidRPr="00394F50" w:rsidRDefault="009533A4">
            <w:pPr>
              <w:rPr>
                <w:rFonts w:ascii="Arial" w:hAnsi="Arial" w:cs="Arial"/>
              </w:rPr>
            </w:pPr>
            <w:r w:rsidRPr="00394F5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129362F4" wp14:editId="195A0F10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114935</wp:posOffset>
                  </wp:positionV>
                  <wp:extent cx="3185160" cy="1790700"/>
                  <wp:effectExtent l="0" t="0" r="0" b="0"/>
                  <wp:wrapThrough wrapText="bothSides">
                    <wp:wrapPolygon edited="0">
                      <wp:start x="0" y="0"/>
                      <wp:lineTo x="0" y="21370"/>
                      <wp:lineTo x="21445" y="21370"/>
                      <wp:lineTo x="21445" y="0"/>
                      <wp:lineTo x="0" y="0"/>
                    </wp:wrapPolygon>
                  </wp:wrapThrough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F95" w:rsidRPr="00394F50" w14:paraId="5AB6B4A7" w14:textId="77777777" w:rsidTr="00394F50">
        <w:trPr>
          <w:trHeight w:val="7459"/>
        </w:trPr>
        <w:tc>
          <w:tcPr>
            <w:tcW w:w="3356" w:type="dxa"/>
          </w:tcPr>
          <w:p w14:paraId="399DA2B8" w14:textId="77777777" w:rsidR="009533A4" w:rsidRPr="00394F50" w:rsidRDefault="009533A4">
            <w:pPr>
              <w:rPr>
                <w:rFonts w:ascii="Arial" w:hAnsi="Arial" w:cs="Arial"/>
                <w:noProof/>
              </w:rPr>
            </w:pPr>
          </w:p>
          <w:p w14:paraId="2632E346" w14:textId="0945C9ED" w:rsidR="00EF13DD" w:rsidRPr="00394F50" w:rsidRDefault="00832F95">
            <w:pPr>
              <w:rPr>
                <w:rFonts w:ascii="Arial" w:hAnsi="Arial" w:cs="Arial"/>
              </w:rPr>
            </w:pPr>
            <w:r w:rsidRPr="00394F50">
              <w:rPr>
                <w:rFonts w:ascii="Arial" w:hAnsi="Arial" w:cs="Arial"/>
              </w:rPr>
              <w:t>Diese Kanten machen das passieren zur Herausforderung.</w:t>
            </w:r>
          </w:p>
          <w:p w14:paraId="44FEAAF5" w14:textId="7F3441B4" w:rsidR="00832F95" w:rsidRPr="00394F50" w:rsidRDefault="00832F95">
            <w:pPr>
              <w:rPr>
                <w:rFonts w:ascii="Arial" w:hAnsi="Arial" w:cs="Arial"/>
              </w:rPr>
            </w:pPr>
            <w:r w:rsidRPr="00394F50">
              <w:rPr>
                <w:rFonts w:ascii="Arial" w:hAnsi="Arial" w:cs="Arial"/>
              </w:rPr>
              <w:t>Im ersten Beispiel besteht die Gefahr, dass man in zwei Richtungen kippt.</w:t>
            </w:r>
            <w:r w:rsidR="000334B1" w:rsidRPr="00394F50">
              <w:rPr>
                <w:rFonts w:ascii="Arial" w:hAnsi="Arial" w:cs="Arial"/>
              </w:rPr>
              <w:t xml:space="preserve"> Anschließend muss um die im oberen Bild dargestellten Hindernisse manövrier</w:t>
            </w:r>
            <w:r w:rsidR="00EE57C6" w:rsidRPr="00394F50">
              <w:rPr>
                <w:rFonts w:ascii="Arial" w:hAnsi="Arial" w:cs="Arial"/>
              </w:rPr>
              <w:t>t werden</w:t>
            </w:r>
            <w:r w:rsidR="000334B1" w:rsidRPr="00394F50">
              <w:rPr>
                <w:rFonts w:ascii="Arial" w:hAnsi="Arial" w:cs="Arial"/>
              </w:rPr>
              <w:t>. Dies</w:t>
            </w:r>
            <w:r w:rsidR="00B12B80" w:rsidRPr="00394F50">
              <w:rPr>
                <w:rFonts w:ascii="Arial" w:hAnsi="Arial" w:cs="Arial"/>
              </w:rPr>
              <w:t xml:space="preserve"> </w:t>
            </w:r>
            <w:r w:rsidR="00EE57C6" w:rsidRPr="00394F50">
              <w:rPr>
                <w:rFonts w:ascii="Arial" w:hAnsi="Arial" w:cs="Arial"/>
              </w:rPr>
              <w:t xml:space="preserve">erfordert eine starke Konzentrationsfähigkeit die über einen langen Zeitraum aufrechterhalten werden muss und </w:t>
            </w:r>
            <w:r w:rsidR="00FC1068" w:rsidRPr="00394F50">
              <w:rPr>
                <w:rFonts w:ascii="Arial" w:hAnsi="Arial" w:cs="Arial"/>
              </w:rPr>
              <w:t xml:space="preserve">bei manchen Menschen </w:t>
            </w:r>
            <w:r w:rsidR="000334B1" w:rsidRPr="00394F50">
              <w:rPr>
                <w:rFonts w:ascii="Arial" w:hAnsi="Arial" w:cs="Arial"/>
              </w:rPr>
              <w:t xml:space="preserve">Stress </w:t>
            </w:r>
            <w:r w:rsidR="00EE57C6" w:rsidRPr="00394F50">
              <w:rPr>
                <w:rFonts w:ascii="Arial" w:hAnsi="Arial" w:cs="Arial"/>
              </w:rPr>
              <w:t>auslöst, da gleichzeitig das Geschehen ringsum beobachtet werden muss</w:t>
            </w:r>
            <w:r w:rsidR="00B12B80" w:rsidRPr="00394F50">
              <w:rPr>
                <w:rFonts w:ascii="Arial" w:hAnsi="Arial" w:cs="Arial"/>
              </w:rPr>
              <w:t xml:space="preserve"> um Unfälle zu vermeiden. Probanden berichteten, dass sie dieses Gebiet deshalb zurzeit meiden und auf fremde Hilfe angewiesen sind</w:t>
            </w:r>
            <w:r w:rsidR="00FC1068" w:rsidRPr="00394F50">
              <w:rPr>
                <w:rFonts w:ascii="Arial" w:hAnsi="Arial" w:cs="Arial"/>
              </w:rPr>
              <w:t>, damit verlieren sie ihre Selbständigkeit</w:t>
            </w:r>
          </w:p>
        </w:tc>
        <w:tc>
          <w:tcPr>
            <w:tcW w:w="5706" w:type="dxa"/>
          </w:tcPr>
          <w:p w14:paraId="55889654" w14:textId="77777777" w:rsidR="00832F95" w:rsidRPr="00394F50" w:rsidRDefault="00832F95">
            <w:pPr>
              <w:rPr>
                <w:rFonts w:ascii="Arial" w:hAnsi="Arial" w:cs="Arial"/>
                <w:noProof/>
              </w:rPr>
            </w:pPr>
          </w:p>
          <w:p w14:paraId="5A3510F2" w14:textId="4D11AC04" w:rsidR="00832F95" w:rsidRPr="00394F50" w:rsidRDefault="00832F95">
            <w:pPr>
              <w:rPr>
                <w:rFonts w:ascii="Arial" w:hAnsi="Arial" w:cs="Arial"/>
                <w:noProof/>
              </w:rPr>
            </w:pPr>
            <w:r w:rsidRPr="00394F5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480" behindDoc="0" locked="0" layoutInCell="1" allowOverlap="1" wp14:anchorId="4ADF6E2F" wp14:editId="2B5E5838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2901950</wp:posOffset>
                  </wp:positionV>
                  <wp:extent cx="3059430" cy="1592580"/>
                  <wp:effectExtent l="0" t="0" r="7620" b="7620"/>
                  <wp:wrapThrough wrapText="bothSides">
                    <wp:wrapPolygon edited="0">
                      <wp:start x="0" y="0"/>
                      <wp:lineTo x="0" y="21445"/>
                      <wp:lineTo x="21519" y="21445"/>
                      <wp:lineTo x="21519" y="0"/>
                      <wp:lineTo x="0" y="0"/>
                    </wp:wrapPolygon>
                  </wp:wrapThrough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1" t="44048" r="21702" b="37149"/>
                          <a:stretch/>
                        </pic:blipFill>
                        <pic:spPr bwMode="auto">
                          <a:xfrm>
                            <a:off x="0" y="0"/>
                            <a:ext cx="3059430" cy="159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4F5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24FE9674" wp14:editId="3B205246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1678940</wp:posOffset>
                  </wp:positionV>
                  <wp:extent cx="2987040" cy="1101090"/>
                  <wp:effectExtent l="0" t="0" r="3810" b="3810"/>
                  <wp:wrapThrough wrapText="bothSides">
                    <wp:wrapPolygon edited="0">
                      <wp:start x="0" y="0"/>
                      <wp:lineTo x="0" y="21301"/>
                      <wp:lineTo x="21490" y="21301"/>
                      <wp:lineTo x="21490" y="0"/>
                      <wp:lineTo x="0" y="0"/>
                    </wp:wrapPolygon>
                  </wp:wrapThrough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6" t="10355" r="6085" b="32457"/>
                          <a:stretch/>
                        </pic:blipFill>
                        <pic:spPr bwMode="auto">
                          <a:xfrm>
                            <a:off x="0" y="0"/>
                            <a:ext cx="2987040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4F5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0" locked="0" layoutInCell="1" allowOverlap="1" wp14:anchorId="28BAFE9A" wp14:editId="2B66F5E3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93345</wp:posOffset>
                  </wp:positionV>
                  <wp:extent cx="2987040" cy="1417955"/>
                  <wp:effectExtent l="0" t="0" r="3810" b="0"/>
                  <wp:wrapThrough wrapText="bothSides">
                    <wp:wrapPolygon edited="0">
                      <wp:start x="0" y="0"/>
                      <wp:lineTo x="0" y="21184"/>
                      <wp:lineTo x="21490" y="21184"/>
                      <wp:lineTo x="21490" y="0"/>
                      <wp:lineTo x="0" y="0"/>
                    </wp:wrapPolygon>
                  </wp:wrapThrough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2" t="9881" b="14605"/>
                          <a:stretch/>
                        </pic:blipFill>
                        <pic:spPr bwMode="auto">
                          <a:xfrm>
                            <a:off x="0" y="0"/>
                            <a:ext cx="2987040" cy="141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29E968" w14:textId="21F6C113" w:rsidR="00832F95" w:rsidRPr="00394F50" w:rsidRDefault="00832F95">
            <w:pPr>
              <w:rPr>
                <w:rFonts w:ascii="Arial" w:hAnsi="Arial" w:cs="Arial"/>
                <w:noProof/>
              </w:rPr>
            </w:pPr>
          </w:p>
          <w:p w14:paraId="78F1437B" w14:textId="03AEC504" w:rsidR="00EF13DD" w:rsidRPr="00394F50" w:rsidRDefault="00EF13DD">
            <w:pPr>
              <w:rPr>
                <w:rFonts w:ascii="Arial" w:hAnsi="Arial" w:cs="Arial"/>
              </w:rPr>
            </w:pPr>
          </w:p>
        </w:tc>
      </w:tr>
    </w:tbl>
    <w:p w14:paraId="54063B1F" w14:textId="795F673D" w:rsidR="00250B0E" w:rsidRPr="00394F50" w:rsidRDefault="00250B0E" w:rsidP="00250B0E">
      <w:pPr>
        <w:rPr>
          <w:rFonts w:ascii="Arial" w:hAnsi="Arial" w:cs="Arial"/>
        </w:rPr>
      </w:pPr>
      <w:r w:rsidRPr="00394F50">
        <w:rPr>
          <w:rFonts w:ascii="Arial" w:hAnsi="Arial" w:cs="Arial"/>
        </w:rPr>
        <w:t xml:space="preserve">Die kommenden Wintermonate verschärfen die aktuelle Situation zusätzlich durch das fehlende Tageslicht und </w:t>
      </w:r>
      <w:r w:rsidR="00FC1068" w:rsidRPr="00394F50">
        <w:rPr>
          <w:rFonts w:ascii="Arial" w:hAnsi="Arial" w:cs="Arial"/>
        </w:rPr>
        <w:t xml:space="preserve">den </w:t>
      </w:r>
      <w:r w:rsidRPr="00394F50">
        <w:rPr>
          <w:rFonts w:ascii="Arial" w:hAnsi="Arial" w:cs="Arial"/>
        </w:rPr>
        <w:t>damit verbundene</w:t>
      </w:r>
      <w:r w:rsidR="00FC1068" w:rsidRPr="00394F50">
        <w:rPr>
          <w:rFonts w:ascii="Arial" w:hAnsi="Arial" w:cs="Arial"/>
        </w:rPr>
        <w:t>n</w:t>
      </w:r>
      <w:r w:rsidRPr="00394F50">
        <w:rPr>
          <w:rFonts w:ascii="Arial" w:hAnsi="Arial" w:cs="Arial"/>
        </w:rPr>
        <w:t xml:space="preserve"> schlechte</w:t>
      </w:r>
      <w:r w:rsidR="00FC1068" w:rsidRPr="00394F50">
        <w:rPr>
          <w:rFonts w:ascii="Arial" w:hAnsi="Arial" w:cs="Arial"/>
        </w:rPr>
        <w:t>n</w:t>
      </w:r>
      <w:r w:rsidRPr="00394F50">
        <w:rPr>
          <w:rFonts w:ascii="Arial" w:hAnsi="Arial" w:cs="Arial"/>
        </w:rPr>
        <w:t xml:space="preserve"> Sichtverhältnisse. </w:t>
      </w:r>
    </w:p>
    <w:p w14:paraId="0D5422C0" w14:textId="40F0C0A2" w:rsidR="00EF13DD" w:rsidRPr="00394F50" w:rsidRDefault="00250B0E" w:rsidP="00250B0E">
      <w:pPr>
        <w:rPr>
          <w:rFonts w:ascii="Arial" w:hAnsi="Arial" w:cs="Arial"/>
        </w:rPr>
      </w:pPr>
      <w:r w:rsidRPr="00394F50">
        <w:rPr>
          <w:rFonts w:ascii="Arial" w:hAnsi="Arial" w:cs="Arial"/>
        </w:rPr>
        <w:t xml:space="preserve">Für Menschen mit Seheinschränkungen bzw. Blindheit stellt diese Situation eine besondere Herausforderung dar. Späterblindete können diesen Bereich nur mit Assistenz passieren. Durch das Fehlen von Schutzstreifen auf dem Parkplatz ist </w:t>
      </w:r>
      <w:r w:rsidR="00FC1068" w:rsidRPr="00394F50">
        <w:rPr>
          <w:rFonts w:ascii="Arial" w:hAnsi="Arial" w:cs="Arial"/>
        </w:rPr>
        <w:t xml:space="preserve">ein sicheres Passieren nicht möglich und </w:t>
      </w:r>
      <w:r w:rsidRPr="00394F50">
        <w:rPr>
          <w:rFonts w:ascii="Arial" w:hAnsi="Arial" w:cs="Arial"/>
        </w:rPr>
        <w:t>eine Orientierung extrem schwierig bis unmöglich.</w:t>
      </w:r>
    </w:p>
    <w:p w14:paraId="67B7E7CA" w14:textId="6F1AEDE0" w:rsidR="00C75552" w:rsidRPr="00394F50" w:rsidRDefault="00394F50" w:rsidP="00250B0E">
      <w:pPr>
        <w:rPr>
          <w:rFonts w:ascii="Arial" w:hAnsi="Arial" w:cs="Arial"/>
        </w:rPr>
      </w:pPr>
      <w:r w:rsidRPr="00394F50">
        <w:rPr>
          <w:rFonts w:ascii="Times New Roman" w:hAnsi="Times New Roman" w:cs="Times New Roman"/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1BDFBF" wp14:editId="705E8495">
                <wp:simplePos x="0" y="0"/>
                <wp:positionH relativeFrom="column">
                  <wp:posOffset>-8255</wp:posOffset>
                </wp:positionH>
                <wp:positionV relativeFrom="paragraph">
                  <wp:posOffset>0</wp:posOffset>
                </wp:positionV>
                <wp:extent cx="3070860" cy="1005840"/>
                <wp:effectExtent l="0" t="0" r="0" b="3810"/>
                <wp:wrapThrough wrapText="bothSides">
                  <wp:wrapPolygon edited="0">
                    <wp:start x="0" y="0"/>
                    <wp:lineTo x="0" y="21273"/>
                    <wp:lineTo x="21439" y="21273"/>
                    <wp:lineTo x="21439" y="0"/>
                    <wp:lineTo x="0" y="0"/>
                  </wp:wrapPolygon>
                </wp:wrapThrough>
                <wp:docPr id="217" name="Textfeld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39D46" w14:textId="77777777" w:rsidR="00C75552" w:rsidRDefault="00C75552" w:rsidP="00C7555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Angelika Falkner-Musial</w:t>
                            </w:r>
                          </w:p>
                          <w:p w14:paraId="7C95413F" w14:textId="77777777" w:rsidR="00C75552" w:rsidRDefault="00C75552" w:rsidP="00C75552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1.Vorsitzende im Beirat für die Teilhabe </w:t>
                            </w:r>
                          </w:p>
                          <w:p w14:paraId="04F4FE48" w14:textId="77777777" w:rsidR="00C75552" w:rsidRDefault="00C75552" w:rsidP="00C75552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von Menschen mit Behinderung der Stadt Falkensee</w:t>
                            </w:r>
                          </w:p>
                          <w:p w14:paraId="45CBD551" w14:textId="77777777" w:rsidR="00C75552" w:rsidRDefault="00C75552" w:rsidP="00C7555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www.beirat-falkensee.de</w:t>
                            </w:r>
                          </w:p>
                          <w:p w14:paraId="37C35101" w14:textId="77777777" w:rsidR="00C75552" w:rsidRDefault="00C75552" w:rsidP="00C755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BDFBF" id="_x0000_t202" coordsize="21600,21600" o:spt="202" path="m,l,21600r21600,l21600,xe">
                <v:stroke joinstyle="miter"/>
                <v:path gradientshapeok="t" o:connecttype="rect"/>
              </v:shapetype>
              <v:shape id="Textfeld 217" o:spid="_x0000_s1026" type="#_x0000_t202" style="position:absolute;margin-left:-.65pt;margin-top:0;width:241.8pt;height:79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" stroked="f">
                <v:textbox>
                  <w:txbxContent>
                    <w:p w14:paraId="04639D46" w14:textId="77777777" w:rsidR="00C75552" w:rsidRDefault="00C75552" w:rsidP="00C7555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Angelika Falkner-Musial</w:t>
                      </w:r>
                    </w:p>
                    <w:p w14:paraId="7C95413F" w14:textId="77777777" w:rsidR="00C75552" w:rsidRDefault="00C75552" w:rsidP="00C75552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1.Vorsitzende im Beirat für die Teilhabe </w:t>
                      </w:r>
                    </w:p>
                    <w:p w14:paraId="04F4FE48" w14:textId="77777777" w:rsidR="00C75552" w:rsidRDefault="00C75552" w:rsidP="00C75552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von Menschen mit Behinderung der Stadt Falkensee</w:t>
                      </w:r>
                    </w:p>
                    <w:p w14:paraId="45CBD551" w14:textId="77777777" w:rsidR="00C75552" w:rsidRDefault="00C75552" w:rsidP="00C75552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www.beirat-falkensee.de</w:t>
                      </w:r>
                    </w:p>
                    <w:p w14:paraId="37C35101" w14:textId="77777777" w:rsidR="00C75552" w:rsidRDefault="00C75552" w:rsidP="00C75552"/>
                  </w:txbxContent>
                </v:textbox>
                <w10:wrap type="through"/>
              </v:shape>
            </w:pict>
          </mc:Fallback>
        </mc:AlternateContent>
      </w:r>
      <w:r w:rsidR="00C75552" w:rsidRPr="00394F50">
        <w:rPr>
          <w:rFonts w:ascii="Times New Roman" w:hAnsi="Times New Roman" w:cs="Times New Roman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424452" wp14:editId="176EC1D6">
                <wp:simplePos x="0" y="0"/>
                <wp:positionH relativeFrom="column">
                  <wp:posOffset>3062605</wp:posOffset>
                </wp:positionH>
                <wp:positionV relativeFrom="paragraph">
                  <wp:posOffset>0</wp:posOffset>
                </wp:positionV>
                <wp:extent cx="3124200" cy="1066800"/>
                <wp:effectExtent l="0" t="0" r="0" b="0"/>
                <wp:wrapThrough wrapText="bothSides">
                  <wp:wrapPolygon edited="0">
                    <wp:start x="0" y="0"/>
                    <wp:lineTo x="0" y="21214"/>
                    <wp:lineTo x="21468" y="21214"/>
                    <wp:lineTo x="21468" y="0"/>
                    <wp:lineTo x="0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93D05" w14:textId="77777777" w:rsidR="00C75552" w:rsidRDefault="00C75552" w:rsidP="00C7555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Christine Plörer</w:t>
                            </w:r>
                          </w:p>
                          <w:p w14:paraId="6196EAF7" w14:textId="77777777" w:rsidR="00C75552" w:rsidRDefault="00C75552" w:rsidP="00C75552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Stellvertretende Vorsitzende im Beirat für die </w:t>
                            </w:r>
                          </w:p>
                          <w:p w14:paraId="75C0F333" w14:textId="77777777" w:rsidR="00C75552" w:rsidRDefault="00C75552" w:rsidP="00C75552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Teilhabe von Menschen mit Behinderung der Stadt Falkensee</w:t>
                            </w:r>
                          </w:p>
                          <w:p w14:paraId="063ED3D5" w14:textId="77777777" w:rsidR="00C75552" w:rsidRDefault="00C75552" w:rsidP="00C75552"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www.beirat-falkensee.de</w:t>
                            </w:r>
                          </w:p>
                          <w:p w14:paraId="723FB72C" w14:textId="0D12A226" w:rsidR="00C75552" w:rsidRDefault="00C755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24452" id="Textfeld 2" o:spid="_x0000_s1027" type="#_x0000_t202" style="position:absolute;margin-left:241.15pt;margin-top:0;width:246pt;height:8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" stroked="f">
                <v:textbox>
                  <w:txbxContent>
                    <w:p w14:paraId="72A93D05" w14:textId="77777777" w:rsidR="00C75552" w:rsidRDefault="00C75552" w:rsidP="00C7555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Christine Plörer</w:t>
                      </w:r>
                    </w:p>
                    <w:p w14:paraId="6196EAF7" w14:textId="77777777" w:rsidR="00C75552" w:rsidRDefault="00C75552" w:rsidP="00C75552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Stellvertretende Vorsitzende im Beirat für die </w:t>
                      </w:r>
                    </w:p>
                    <w:p w14:paraId="75C0F333" w14:textId="77777777" w:rsidR="00C75552" w:rsidRDefault="00C75552" w:rsidP="00C75552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Teilhabe von Menschen mit Behinderung der Stadt Falkensee</w:t>
                      </w:r>
                    </w:p>
                    <w:p w14:paraId="063ED3D5" w14:textId="77777777" w:rsidR="00C75552" w:rsidRDefault="00C75552" w:rsidP="00C75552"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www.beirat-falkensee.de</w:t>
                      </w:r>
                    </w:p>
                    <w:p w14:paraId="723FB72C" w14:textId="0D12A226" w:rsidR="00C75552" w:rsidRDefault="00C75552"/>
                  </w:txbxContent>
                </v:textbox>
                <w10:wrap type="through"/>
              </v:shape>
            </w:pict>
          </mc:Fallback>
        </mc:AlternateContent>
      </w:r>
      <w:r w:rsidR="00C75552" w:rsidRPr="00394F50">
        <w:rPr>
          <w:rFonts w:ascii="Times New Roman" w:hAnsi="Times New Roman" w:cs="Times New Roman"/>
          <w:noProof/>
          <w:lang w:eastAsia="de-DE"/>
        </w:rPr>
        <w:t xml:space="preserve">  </w:t>
      </w:r>
    </w:p>
    <w:sectPr w:rsidR="00C75552" w:rsidRPr="00394F5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B0F"/>
    <w:rsid w:val="000334B1"/>
    <w:rsid w:val="000B7C5E"/>
    <w:rsid w:val="00183A5D"/>
    <w:rsid w:val="001D2636"/>
    <w:rsid w:val="0021287E"/>
    <w:rsid w:val="00216F1E"/>
    <w:rsid w:val="00250B0E"/>
    <w:rsid w:val="00394F50"/>
    <w:rsid w:val="005333ED"/>
    <w:rsid w:val="006242DA"/>
    <w:rsid w:val="00674B0F"/>
    <w:rsid w:val="00683B8C"/>
    <w:rsid w:val="007C09CD"/>
    <w:rsid w:val="00832F95"/>
    <w:rsid w:val="00857A5B"/>
    <w:rsid w:val="008D1248"/>
    <w:rsid w:val="009533A4"/>
    <w:rsid w:val="00AB453C"/>
    <w:rsid w:val="00AC6026"/>
    <w:rsid w:val="00B12B80"/>
    <w:rsid w:val="00B74B38"/>
    <w:rsid w:val="00C10B88"/>
    <w:rsid w:val="00C75552"/>
    <w:rsid w:val="00C86FB5"/>
    <w:rsid w:val="00CC007E"/>
    <w:rsid w:val="00CC15BF"/>
    <w:rsid w:val="00D31367"/>
    <w:rsid w:val="00D47F1D"/>
    <w:rsid w:val="00DC1BCD"/>
    <w:rsid w:val="00DD0ADA"/>
    <w:rsid w:val="00E85DA7"/>
    <w:rsid w:val="00EE57C6"/>
    <w:rsid w:val="00EF13DD"/>
    <w:rsid w:val="00F47D02"/>
    <w:rsid w:val="00FC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B6B43"/>
  <w15:chartTrackingRefBased/>
  <w15:docId w15:val="{230C9FEB-5188-47A8-9223-3B7A190A3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F1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64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379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Plörer</dc:creator>
  <cp:keywords/>
  <dc:description/>
  <cp:lastModifiedBy>Christine Plörer</cp:lastModifiedBy>
  <cp:revision>2</cp:revision>
  <dcterms:created xsi:type="dcterms:W3CDTF">2020-11-28T11:11:00Z</dcterms:created>
  <dcterms:modified xsi:type="dcterms:W3CDTF">2020-11-28T11:11:00Z</dcterms:modified>
</cp:coreProperties>
</file>